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2A" w:rsidRDefault="00260798">
      <w:pPr>
        <w:pStyle w:val="a3"/>
        <w:spacing w:before="81" w:line="229" w:lineRule="exact"/>
        <w:ind w:left="1801"/>
      </w:pP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260798" w:rsidRDefault="00260798" w:rsidP="00260798">
      <w:pPr>
        <w:pStyle w:val="a3"/>
        <w:ind w:left="725" w:right="3119" w:hanging="605"/>
      </w:pPr>
      <w:r>
        <w:t>на</w:t>
      </w:r>
      <w:r>
        <w:rPr>
          <w:spacing w:val="-5"/>
        </w:rPr>
        <w:t xml:space="preserve"> </w:t>
      </w:r>
      <w:r>
        <w:t>кадастровом</w:t>
      </w:r>
      <w:r>
        <w:rPr>
          <w:spacing w:val="-7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03:06:560103</w:t>
      </w:r>
      <w:r>
        <w:rPr>
          <w:spacing w:val="-8"/>
        </w:rPr>
        <w:t xml:space="preserve"> </w:t>
      </w:r>
      <w:r>
        <w:t>расположенного по</w:t>
      </w:r>
      <w:r>
        <w:rPr>
          <w:spacing w:val="-5"/>
        </w:rPr>
        <w:t xml:space="preserve"> </w:t>
      </w:r>
      <w:r>
        <w:t xml:space="preserve">адресу </w:t>
      </w:r>
      <w:proofErr w:type="spellStart"/>
      <w:r>
        <w:t>Респ</w:t>
      </w:r>
      <w:proofErr w:type="spellEnd"/>
      <w:r>
        <w:t xml:space="preserve">. Бурятия, р-н </w:t>
      </w:r>
      <w:proofErr w:type="spellStart"/>
      <w:r>
        <w:t>Заиграевский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Онохой</w:t>
      </w:r>
      <w:proofErr w:type="gramStart"/>
      <w:r>
        <w:t>,</w:t>
      </w:r>
      <w:r w:rsidRPr="00260798">
        <w:t xml:space="preserve"> </w:t>
      </w:r>
      <w:r>
        <w:t>,</w:t>
      </w:r>
      <w:proofErr w:type="gramEnd"/>
      <w:r>
        <w:t xml:space="preserve"> </w:t>
      </w:r>
      <w:proofErr w:type="spellStart"/>
      <w:r>
        <w:t>мкр</w:t>
      </w:r>
      <w:proofErr w:type="spellEnd"/>
      <w:r>
        <w:t>. Лес</w:t>
      </w:r>
      <w:r>
        <w:t>ной, ул. Виктора Тугутова, уч.15</w:t>
      </w:r>
      <w:bookmarkStart w:id="0" w:name="_GoBack"/>
      <w:bookmarkEnd w:id="0"/>
    </w:p>
    <w:p w:rsidR="00F53F2A" w:rsidRDefault="00F53F2A">
      <w:pPr>
        <w:pStyle w:val="a3"/>
        <w:spacing w:line="242" w:lineRule="auto"/>
        <w:ind w:left="725" w:right="3119" w:hanging="605"/>
      </w:pPr>
    </w:p>
    <w:p w:rsidR="00F53F2A" w:rsidRDefault="00260798">
      <w:pPr>
        <w:pStyle w:val="a4"/>
      </w:pPr>
      <w:r>
        <w:rPr>
          <w:spacing w:val="-10"/>
        </w:rPr>
        <w:t>с</w:t>
      </w:r>
    </w:p>
    <w:p w:rsidR="00F53F2A" w:rsidRDefault="00260798">
      <w:pPr>
        <w:pStyle w:val="a3"/>
        <w:ind w:left="4997" w:right="204" w:firstLine="116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1015098</wp:posOffset>
                </wp:positionH>
                <wp:positionV relativeFrom="paragraph">
                  <wp:posOffset>1267</wp:posOffset>
                </wp:positionV>
                <wp:extent cx="103505" cy="5524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55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505" h="552450">
                              <a:moveTo>
                                <a:pt x="51701" y="25155"/>
                              </a:moveTo>
                              <a:lnTo>
                                <a:pt x="45351" y="36044"/>
                              </a:lnTo>
                              <a:lnTo>
                                <a:pt x="45351" y="549528"/>
                              </a:lnTo>
                              <a:lnTo>
                                <a:pt x="48196" y="552323"/>
                              </a:lnTo>
                              <a:lnTo>
                                <a:pt x="55206" y="552323"/>
                              </a:lnTo>
                              <a:lnTo>
                                <a:pt x="58051" y="549528"/>
                              </a:lnTo>
                              <a:lnTo>
                                <a:pt x="58051" y="36044"/>
                              </a:lnTo>
                              <a:lnTo>
                                <a:pt x="51701" y="25155"/>
                              </a:lnTo>
                              <a:close/>
                            </a:path>
                            <a:path w="103505" h="552450">
                              <a:moveTo>
                                <a:pt x="45351" y="10884"/>
                              </a:moveTo>
                              <a:lnTo>
                                <a:pt x="0" y="88646"/>
                              </a:lnTo>
                              <a:lnTo>
                                <a:pt x="1028" y="92455"/>
                              </a:lnTo>
                              <a:lnTo>
                                <a:pt x="7086" y="96011"/>
                              </a:lnTo>
                              <a:lnTo>
                                <a:pt x="10972" y="94996"/>
                              </a:lnTo>
                              <a:lnTo>
                                <a:pt x="45351" y="36044"/>
                              </a:lnTo>
                              <a:lnTo>
                                <a:pt x="45351" y="10884"/>
                              </a:lnTo>
                              <a:close/>
                            </a:path>
                            <a:path w="103505" h="552450">
                              <a:moveTo>
                                <a:pt x="58051" y="10887"/>
                              </a:moveTo>
                              <a:lnTo>
                                <a:pt x="58051" y="36044"/>
                              </a:lnTo>
                              <a:lnTo>
                                <a:pt x="92430" y="94996"/>
                              </a:lnTo>
                              <a:lnTo>
                                <a:pt x="96316" y="96011"/>
                              </a:lnTo>
                              <a:lnTo>
                                <a:pt x="102374" y="92455"/>
                              </a:lnTo>
                              <a:lnTo>
                                <a:pt x="103403" y="88646"/>
                              </a:lnTo>
                              <a:lnTo>
                                <a:pt x="58051" y="10887"/>
                              </a:lnTo>
                              <a:close/>
                            </a:path>
                            <a:path w="103505" h="552450">
                              <a:moveTo>
                                <a:pt x="55206" y="6223"/>
                              </a:moveTo>
                              <a:lnTo>
                                <a:pt x="48196" y="6223"/>
                              </a:lnTo>
                              <a:lnTo>
                                <a:pt x="47903" y="6510"/>
                              </a:lnTo>
                              <a:lnTo>
                                <a:pt x="45351" y="10884"/>
                              </a:lnTo>
                              <a:lnTo>
                                <a:pt x="45351" y="36044"/>
                              </a:lnTo>
                              <a:lnTo>
                                <a:pt x="51701" y="25155"/>
                              </a:lnTo>
                              <a:lnTo>
                                <a:pt x="46215" y="15748"/>
                              </a:lnTo>
                              <a:lnTo>
                                <a:pt x="58051" y="15748"/>
                              </a:lnTo>
                              <a:lnTo>
                                <a:pt x="58050" y="10884"/>
                              </a:lnTo>
                              <a:lnTo>
                                <a:pt x="55497" y="6508"/>
                              </a:lnTo>
                              <a:lnTo>
                                <a:pt x="55206" y="6223"/>
                              </a:lnTo>
                              <a:close/>
                            </a:path>
                            <a:path w="103505" h="552450">
                              <a:moveTo>
                                <a:pt x="58051" y="15748"/>
                              </a:moveTo>
                              <a:lnTo>
                                <a:pt x="57188" y="15748"/>
                              </a:lnTo>
                              <a:lnTo>
                                <a:pt x="51701" y="25155"/>
                              </a:lnTo>
                              <a:lnTo>
                                <a:pt x="58051" y="36044"/>
                              </a:lnTo>
                              <a:lnTo>
                                <a:pt x="58051" y="15748"/>
                              </a:lnTo>
                              <a:close/>
                            </a:path>
                            <a:path w="103505" h="552450">
                              <a:moveTo>
                                <a:pt x="57188" y="15748"/>
                              </a:moveTo>
                              <a:lnTo>
                                <a:pt x="46215" y="15748"/>
                              </a:lnTo>
                              <a:lnTo>
                                <a:pt x="51701" y="25155"/>
                              </a:lnTo>
                              <a:lnTo>
                                <a:pt x="57188" y="15748"/>
                              </a:lnTo>
                              <a:close/>
                            </a:path>
                            <a:path w="103505" h="552450">
                              <a:moveTo>
                                <a:pt x="55497" y="6508"/>
                              </a:moveTo>
                              <a:lnTo>
                                <a:pt x="58051" y="10887"/>
                              </a:lnTo>
                              <a:lnTo>
                                <a:pt x="58051" y="9017"/>
                              </a:lnTo>
                              <a:lnTo>
                                <a:pt x="55497" y="6508"/>
                              </a:lnTo>
                              <a:close/>
                            </a:path>
                            <a:path w="103505" h="552450">
                              <a:moveTo>
                                <a:pt x="47903" y="6510"/>
                              </a:moveTo>
                              <a:lnTo>
                                <a:pt x="45351" y="9017"/>
                              </a:lnTo>
                              <a:lnTo>
                                <a:pt x="45351" y="10884"/>
                              </a:lnTo>
                              <a:lnTo>
                                <a:pt x="47903" y="6510"/>
                              </a:lnTo>
                              <a:close/>
                            </a:path>
                            <a:path w="103505" h="552450">
                              <a:moveTo>
                                <a:pt x="51701" y="0"/>
                              </a:moveTo>
                              <a:lnTo>
                                <a:pt x="47903" y="6510"/>
                              </a:lnTo>
                              <a:lnTo>
                                <a:pt x="48196" y="6223"/>
                              </a:lnTo>
                              <a:lnTo>
                                <a:pt x="55331" y="6223"/>
                              </a:lnTo>
                              <a:lnTo>
                                <a:pt x="51701" y="0"/>
                              </a:lnTo>
                              <a:close/>
                            </a:path>
                            <a:path w="103505" h="552450">
                              <a:moveTo>
                                <a:pt x="55331" y="6223"/>
                              </a:moveTo>
                              <a:lnTo>
                                <a:pt x="55497" y="6508"/>
                              </a:lnTo>
                              <a:lnTo>
                                <a:pt x="55331" y="6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1B75" id="Graphic 1" o:spid="_x0000_s1026" style="position:absolute;margin-left:79.95pt;margin-top:.1pt;width:8.15pt;height:43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50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" path="m51701,25155l45351,36044r,513484l48196,552323r7010,l58051,549528r,-513484l51701,25155xem45351,10884l,88646r1028,3809l7086,96011r3886,-1015l45351,36044r,-25160xem58051,10887r,25157l92430,94996r3886,1015l102374,92455r1029,-3809l58051,10887xem55206,6223r-7010,l47903,6510r-2552,4374l45351,36044,51701,25155,46215,15748r11836,l58050,10884,55497,6508r-291,-285xem58051,15748r-863,l51701,25155r6350,10889l58051,15748xem57188,15748r-10973,l51701,25155r5487,-9407xem55497,6508r2554,4379l58051,9017,55497,6508xem47903,6510l45351,9017r,1867l47903,6510xem51701,l47903,6510r293,-287l55331,6223,51701,xem55331,6223r166,285l55331,6223xe" fillcolor="black" stroked="f">
                <v:path arrowok="t"/>
                <w10:wrap anchorx="page"/>
              </v:shape>
            </w:pict>
          </mc:Fallback>
        </mc:AlternateContent>
      </w:r>
      <w:r>
        <w:t>наименовании</w:t>
      </w:r>
      <w:r>
        <w:rPr>
          <w:spacing w:val="-12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утверждении, включая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 или органов самоуправления, принявших решение</w:t>
      </w:r>
    </w:p>
    <w:p w:rsidR="00F53F2A" w:rsidRDefault="00260798">
      <w:pPr>
        <w:pStyle w:val="a3"/>
        <w:ind w:right="212"/>
        <w:jc w:val="right"/>
      </w:pPr>
      <w:r>
        <w:t>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подписавших</w:t>
      </w:r>
      <w:r>
        <w:rPr>
          <w:spacing w:val="-7"/>
        </w:rPr>
        <w:t xml:space="preserve"> </w:t>
      </w:r>
      <w:r>
        <w:t>соглашение</w:t>
      </w:r>
      <w:r>
        <w:rPr>
          <w:spacing w:val="-7"/>
        </w:rPr>
        <w:t xml:space="preserve"> </w:t>
      </w:r>
      <w:r>
        <w:rPr>
          <w:spacing w:val="-10"/>
        </w:rPr>
        <w:t>о</w:t>
      </w:r>
    </w:p>
    <w:p w:rsidR="00F53F2A" w:rsidRDefault="00260798">
      <w:pPr>
        <w:pStyle w:val="a3"/>
        <w:tabs>
          <w:tab w:val="left" w:pos="6262"/>
        </w:tabs>
        <w:spacing w:line="228" w:lineRule="exact"/>
        <w:ind w:right="211"/>
        <w:jc w:val="right"/>
      </w:pPr>
      <w:r>
        <w:rPr>
          <w:spacing w:val="-10"/>
        </w:rPr>
        <w:t>ю</w:t>
      </w:r>
      <w:r>
        <w:tab/>
        <w:t>перераспределении</w:t>
      </w:r>
      <w:r>
        <w:rPr>
          <w:spacing w:val="-10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rPr>
          <w:spacing w:val="-2"/>
        </w:rPr>
        <w:t>участков</w:t>
      </w:r>
    </w:p>
    <w:p w:rsidR="00F53F2A" w:rsidRDefault="00260798">
      <w:pPr>
        <w:pStyle w:val="a3"/>
        <w:tabs>
          <w:tab w:val="left" w:pos="1687"/>
          <w:tab w:val="left" w:pos="3520"/>
        </w:tabs>
        <w:spacing w:before="2"/>
        <w:ind w:right="163"/>
        <w:jc w:val="right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F53F2A" w:rsidRDefault="00F53F2A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002"/>
        <w:gridCol w:w="4110"/>
      </w:tblGrid>
      <w:tr w:rsidR="00F53F2A">
        <w:trPr>
          <w:trHeight w:val="257"/>
        </w:trPr>
        <w:tc>
          <w:tcPr>
            <w:tcW w:w="9785" w:type="dxa"/>
            <w:gridSpan w:val="3"/>
          </w:tcPr>
          <w:p w:rsidR="00F53F2A" w:rsidRDefault="002607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03:06:560103:ЗУ1</w:t>
            </w:r>
          </w:p>
        </w:tc>
      </w:tr>
      <w:tr w:rsidR="00F53F2A">
        <w:trPr>
          <w:trHeight w:val="270"/>
        </w:trPr>
        <w:tc>
          <w:tcPr>
            <w:tcW w:w="9785" w:type="dxa"/>
            <w:gridSpan w:val="3"/>
          </w:tcPr>
          <w:p w:rsidR="00F53F2A" w:rsidRDefault="00260798">
            <w:pPr>
              <w:pStyle w:val="TableParagraph"/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991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кв.м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F53F2A">
        <w:trPr>
          <w:trHeight w:val="722"/>
        </w:trPr>
        <w:tc>
          <w:tcPr>
            <w:tcW w:w="1673" w:type="dxa"/>
          </w:tcPr>
          <w:p w:rsidR="00F53F2A" w:rsidRDefault="00260798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Обозначение характерных </w:t>
            </w:r>
            <w:r>
              <w:rPr>
                <w:sz w:val="20"/>
              </w:rPr>
              <w:t>точек</w:t>
            </w:r>
            <w:r>
              <w:rPr>
                <w:spacing w:val="-2"/>
                <w:sz w:val="20"/>
              </w:rPr>
              <w:t xml:space="preserve"> границ</w:t>
            </w:r>
          </w:p>
        </w:tc>
        <w:tc>
          <w:tcPr>
            <w:tcW w:w="8112" w:type="dxa"/>
            <w:gridSpan w:val="2"/>
          </w:tcPr>
          <w:p w:rsidR="00F53F2A" w:rsidRDefault="00260798">
            <w:pPr>
              <w:pStyle w:val="TableParagraph"/>
              <w:ind w:left="426" w:right="65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Обозначение характерных </w:t>
            </w:r>
            <w:r>
              <w:rPr>
                <w:sz w:val="20"/>
              </w:rPr>
              <w:t>точек</w:t>
            </w:r>
            <w:r>
              <w:rPr>
                <w:spacing w:val="-2"/>
                <w:sz w:val="20"/>
              </w:rPr>
              <w:t xml:space="preserve"> границ</w:t>
            </w:r>
          </w:p>
        </w:tc>
      </w:tr>
      <w:tr w:rsidR="00F53F2A">
        <w:trPr>
          <w:trHeight w:val="230"/>
        </w:trPr>
        <w:tc>
          <w:tcPr>
            <w:tcW w:w="1673" w:type="dxa"/>
          </w:tcPr>
          <w:p w:rsidR="00F53F2A" w:rsidRDefault="0026079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4002" w:type="dxa"/>
          </w:tcPr>
          <w:p w:rsidR="00F53F2A" w:rsidRDefault="00260798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4110" w:type="dxa"/>
          </w:tcPr>
          <w:p w:rsidR="00F53F2A" w:rsidRDefault="00260798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F53F2A">
        <w:trPr>
          <w:trHeight w:val="230"/>
        </w:trPr>
        <w:tc>
          <w:tcPr>
            <w:tcW w:w="1673" w:type="dxa"/>
          </w:tcPr>
          <w:p w:rsidR="00F53F2A" w:rsidRDefault="0026079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002" w:type="dxa"/>
          </w:tcPr>
          <w:p w:rsidR="00F53F2A" w:rsidRDefault="00260798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10" w:type="dxa"/>
          </w:tcPr>
          <w:p w:rsidR="00F53F2A" w:rsidRDefault="00260798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F53F2A">
        <w:trPr>
          <w:trHeight w:val="870"/>
        </w:trPr>
        <w:tc>
          <w:tcPr>
            <w:tcW w:w="1673" w:type="dxa"/>
          </w:tcPr>
          <w:p w:rsidR="00F53F2A" w:rsidRDefault="00260798">
            <w:pPr>
              <w:pStyle w:val="TableParagraph"/>
              <w:spacing w:before="1"/>
              <w:ind w:left="107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10"/>
                <w:sz w:val="18"/>
              </w:rPr>
              <w:t>1</w:t>
            </w:r>
          </w:p>
          <w:p w:rsidR="00F53F2A" w:rsidRDefault="00260798">
            <w:pPr>
              <w:pStyle w:val="TableParagraph"/>
              <w:spacing w:before="1"/>
              <w:ind w:left="107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10"/>
                <w:sz w:val="18"/>
              </w:rPr>
              <w:t>2</w:t>
            </w:r>
          </w:p>
          <w:p w:rsidR="00F53F2A" w:rsidRDefault="00260798">
            <w:pPr>
              <w:pStyle w:val="TableParagraph"/>
              <w:ind w:left="107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10"/>
                <w:sz w:val="18"/>
              </w:rPr>
              <w:t>3</w:t>
            </w:r>
          </w:p>
          <w:p w:rsidR="00F53F2A" w:rsidRDefault="00260798">
            <w:pPr>
              <w:pStyle w:val="TableParagraph"/>
              <w:ind w:left="107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10"/>
                <w:sz w:val="18"/>
              </w:rPr>
              <w:t>4</w:t>
            </w:r>
          </w:p>
        </w:tc>
        <w:tc>
          <w:tcPr>
            <w:tcW w:w="4002" w:type="dxa"/>
          </w:tcPr>
          <w:p w:rsidR="00F53F2A" w:rsidRDefault="00260798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542221.53</w:t>
            </w:r>
          </w:p>
          <w:p w:rsidR="00F53F2A" w:rsidRDefault="00260798">
            <w:pPr>
              <w:pStyle w:val="TableParagraph"/>
              <w:spacing w:before="1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542224.43</w:t>
            </w:r>
          </w:p>
          <w:p w:rsidR="00F53F2A" w:rsidRDefault="00260798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542191.59</w:t>
            </w:r>
          </w:p>
          <w:p w:rsidR="00F53F2A" w:rsidRDefault="00260798">
            <w:pPr>
              <w:pStyle w:val="TableParagraph"/>
              <w:ind w:left="15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542188.69</w:t>
            </w:r>
          </w:p>
        </w:tc>
        <w:tc>
          <w:tcPr>
            <w:tcW w:w="4110" w:type="dxa"/>
          </w:tcPr>
          <w:p w:rsidR="00F53F2A" w:rsidRDefault="00260798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4181532.91</w:t>
            </w:r>
          </w:p>
          <w:p w:rsidR="00F53F2A" w:rsidRDefault="00260798">
            <w:pPr>
              <w:pStyle w:val="TableParagraph"/>
              <w:spacing w:before="1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4181563.57</w:t>
            </w:r>
          </w:p>
          <w:p w:rsidR="00F53F2A" w:rsidRDefault="00260798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4181567.02</w:t>
            </w:r>
          </w:p>
          <w:p w:rsidR="00F53F2A" w:rsidRDefault="00260798">
            <w:pPr>
              <w:pStyle w:val="TableParagraph"/>
              <w:ind w:left="178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sz w:val="18"/>
              </w:rPr>
              <w:t>4181535.81</w:t>
            </w:r>
          </w:p>
        </w:tc>
      </w:tr>
    </w:tbl>
    <w:p w:rsidR="00F53F2A" w:rsidRDefault="00260798">
      <w:pPr>
        <w:pStyle w:val="a3"/>
        <w:ind w:left="120"/>
      </w:pPr>
      <w:r>
        <w:rPr>
          <w:noProof/>
          <w:lang w:eastAsia="ru-RU"/>
        </w:rPr>
        <w:drawing>
          <wp:inline distT="0" distB="0" distL="0" distR="0">
            <wp:extent cx="6096000" cy="3810000"/>
            <wp:effectExtent l="0" t="0" r="0" b="0"/>
            <wp:docPr id="2" name="Image 2" descr="http://10.8.0.1/cgi-bin/mapserv?map=/home/http/www/ais/shema/197699.map&amp;layer=shema_0&amp;layer=shema_1&amp;layer=shema_2&amp;layer=shema_point&amp;layer=uchastki&amp;layer=kosmo&amp;layer=kosmo2&amp;mode=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10.8.0.1/cgi-bin/mapserv?map=/home/http/www/ais/shema/197699.map&amp;layer=shema_0&amp;layer=shema_1&amp;layer=shema_2&amp;layer=shema_point&amp;layer=uchastki&amp;layer=kosmo&amp;layer=kosmo2&amp;mode=ma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2A" w:rsidRDefault="00F53F2A">
      <w:pPr>
        <w:pStyle w:val="a3"/>
        <w:spacing w:before="10"/>
      </w:pPr>
    </w:p>
    <w:p w:rsidR="00F53F2A" w:rsidRDefault="00260798">
      <w:pPr>
        <w:pStyle w:val="a3"/>
        <w:tabs>
          <w:tab w:val="left" w:pos="3921"/>
        </w:tabs>
        <w:ind w:left="1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39200" behindDoc="1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95897</wp:posOffset>
                </wp:positionV>
                <wp:extent cx="6604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>
                              <a:moveTo>
                                <a:pt x="0" y="0"/>
                              </a:moveTo>
                              <a:lnTo>
                                <a:pt x="660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D4A4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DAAD" id="Graphic 3" o:spid="_x0000_s1026" style="position:absolute;margin-left:214pt;margin-top:7.55pt;width:52pt;height:.1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" path="m,l660400,e" filled="f" strokecolor="#bd4a47">
                <v:path arrowok="t"/>
                <w10:wrap anchorx="page"/>
              </v:shape>
            </w:pict>
          </mc:Fallback>
        </mc:AlternateContent>
      </w:r>
      <w:r>
        <w:t>Условное</w:t>
      </w:r>
      <w:r>
        <w:rPr>
          <w:spacing w:val="-2"/>
        </w:rPr>
        <w:t xml:space="preserve"> обозначение:</w:t>
      </w:r>
      <w:r>
        <w:tab/>
        <w:t>Граница</w:t>
      </w:r>
      <w:r>
        <w:rPr>
          <w:spacing w:val="-11"/>
        </w:rPr>
        <w:t xml:space="preserve"> </w:t>
      </w:r>
      <w:r>
        <w:t>образуемого</w:t>
      </w:r>
      <w:r>
        <w:rPr>
          <w:spacing w:val="-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rPr>
          <w:spacing w:val="-2"/>
        </w:rPr>
        <w:t>участка</w:t>
      </w:r>
    </w:p>
    <w:p w:rsidR="00F53F2A" w:rsidRDefault="00260798">
      <w:pPr>
        <w:pStyle w:val="a3"/>
        <w:spacing w:before="50" w:line="464" w:lineRule="exact"/>
        <w:ind w:left="548" w:firstLine="337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189254</wp:posOffset>
                </wp:positionV>
                <wp:extent cx="6604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>
                              <a:moveTo>
                                <a:pt x="0" y="0"/>
                              </a:moveTo>
                              <a:lnTo>
                                <a:pt x="660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FC1B" id="Graphic 4" o:spid="_x0000_s1026" style="position:absolute;margin-left:214pt;margin-top:14.9pt;width:52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" path="m,l660400,e" filled="f">
                <v:path arrowok="t"/>
                <w10:wrap anchorx="page"/>
              </v:shape>
            </w:pict>
          </mc:Fallback>
        </mc:AlternateContent>
      </w:r>
      <w:r>
        <w:t>Граница</w:t>
      </w:r>
      <w:r>
        <w:rPr>
          <w:spacing w:val="-11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</w:t>
      </w:r>
      <w:r>
        <w:rPr>
          <w:spacing w:val="-9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кадастровых</w:t>
      </w:r>
      <w:r>
        <w:rPr>
          <w:spacing w:val="-13"/>
        </w:rPr>
        <w:t xml:space="preserve"> </w:t>
      </w:r>
      <w:r>
        <w:t>сведений Территориальная зона образуемого земельного участка (Ж) – жилая зона, согласно Правил</w:t>
      </w:r>
    </w:p>
    <w:p w:rsidR="00F53F2A" w:rsidRDefault="00260798">
      <w:pPr>
        <w:pStyle w:val="a3"/>
        <w:spacing w:line="215" w:lineRule="exact"/>
        <w:ind w:left="120"/>
      </w:pP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proofErr w:type="spellStart"/>
      <w:r>
        <w:t>могп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п.Онохой</w:t>
      </w:r>
      <w:proofErr w:type="spellEnd"/>
    </w:p>
    <w:p w:rsidR="00F53F2A" w:rsidRDefault="00F53F2A">
      <w:pPr>
        <w:pStyle w:val="a3"/>
        <w:spacing w:before="3"/>
      </w:pPr>
    </w:p>
    <w:p w:rsidR="00F53F2A" w:rsidRDefault="00260798">
      <w:pPr>
        <w:pStyle w:val="a3"/>
        <w:ind w:left="548"/>
      </w:pPr>
      <w:r>
        <w:t>Категория</w:t>
      </w:r>
      <w:r>
        <w:rPr>
          <w:spacing w:val="-5"/>
        </w:rPr>
        <w:t xml:space="preserve"> </w:t>
      </w:r>
      <w:r>
        <w:t>земель:</w:t>
      </w:r>
      <w:r>
        <w:rPr>
          <w:spacing w:val="-4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rPr>
          <w:spacing w:val="-2"/>
        </w:rPr>
        <w:t>пунктов</w:t>
      </w:r>
    </w:p>
    <w:p w:rsidR="00F53F2A" w:rsidRDefault="00F53F2A">
      <w:pPr>
        <w:pStyle w:val="a3"/>
        <w:spacing w:before="4"/>
      </w:pPr>
    </w:p>
    <w:p w:rsidR="00F53F2A" w:rsidRDefault="00260798">
      <w:pPr>
        <w:pStyle w:val="a3"/>
        <w:spacing w:before="1"/>
        <w:ind w:left="548"/>
      </w:pPr>
      <w:r>
        <w:t>Разрешенное</w:t>
      </w:r>
      <w:r>
        <w:rPr>
          <w:spacing w:val="-8"/>
        </w:rPr>
        <w:t xml:space="preserve"> </w:t>
      </w:r>
      <w:r>
        <w:t>использование: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ин</w:t>
      </w:r>
      <w:r>
        <w:t>дивидуального</w:t>
      </w:r>
      <w:r>
        <w:rPr>
          <w:spacing w:val="-6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rPr>
          <w:spacing w:val="-2"/>
        </w:rPr>
        <w:t>строительства</w:t>
      </w:r>
    </w:p>
    <w:sectPr w:rsidR="00F53F2A">
      <w:type w:val="continuous"/>
      <w:pgSz w:w="12240" w:h="15840"/>
      <w:pgMar w:top="4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3F2A"/>
    <w:rsid w:val="00260798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5C6B"/>
  <w15:docId w15:val="{D60BADDB-DB17-4A82-8DF3-60CECE76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66" w:lineRule="exact"/>
      <w:ind w:left="12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Валентина</cp:lastModifiedBy>
  <cp:revision>2</cp:revision>
  <dcterms:created xsi:type="dcterms:W3CDTF">2024-02-07T23:20:00Z</dcterms:created>
  <dcterms:modified xsi:type="dcterms:W3CDTF">2024-02-08T00:01:00Z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